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E72A2" w14:textId="77777777" w:rsidR="00C445A0" w:rsidRDefault="00C445A0">
      <w:pPr>
        <w:jc w:val="center"/>
        <w:rPr>
          <w:rFonts w:hint="eastAsia"/>
        </w:rPr>
      </w:pPr>
    </w:p>
    <w:p w14:paraId="5E45F219" w14:textId="77777777" w:rsidR="00C445A0" w:rsidRDefault="00C445A0">
      <w:pPr>
        <w:jc w:val="center"/>
        <w:rPr>
          <w:rFonts w:hint="eastAsia"/>
        </w:rPr>
      </w:pPr>
    </w:p>
    <w:p w14:paraId="68B9D455" w14:textId="2B906A2C" w:rsidR="009278C7" w:rsidRDefault="00E052F8">
      <w:pPr>
        <w:jc w:val="center"/>
        <w:rPr>
          <w:rFonts w:hint="eastAsia"/>
        </w:rPr>
      </w:pPr>
      <w:r>
        <w:rPr>
          <w:noProof/>
          <w:lang w:eastAsia="nl-NL" w:bidi="ar-SA"/>
        </w:rPr>
        <w:drawing>
          <wp:inline distT="0" distB="0" distL="0" distR="0" wp14:anchorId="2BE04AC6" wp14:editId="56A16898">
            <wp:extent cx="2162175" cy="1028700"/>
            <wp:effectExtent l="0" t="0" r="0" b="0"/>
            <wp:docPr id="1" name="Afbeel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3A462" w14:textId="77777777" w:rsidR="009278C7" w:rsidRDefault="00E052F8"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</w:p>
    <w:p w14:paraId="7885044C" w14:textId="77777777" w:rsidR="00144FF6" w:rsidRPr="00144FF6" w:rsidRDefault="00144FF6" w:rsidP="0038381C">
      <w:pPr>
        <w:jc w:val="center"/>
        <w:rPr>
          <w:rFonts w:ascii="Arial" w:hAnsi="Arial"/>
          <w:b/>
          <w:bCs/>
          <w:color w:val="000000"/>
          <w:sz w:val="20"/>
          <w:szCs w:val="20"/>
        </w:rPr>
      </w:pPr>
    </w:p>
    <w:p w14:paraId="13363B3E" w14:textId="4ACB390F" w:rsidR="009278C7" w:rsidRPr="004A6366" w:rsidRDefault="00364003" w:rsidP="0038381C">
      <w:pPr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  <w:sz w:val="44"/>
          <w:szCs w:val="44"/>
        </w:rPr>
        <w:t xml:space="preserve">Jaarvergadering </w:t>
      </w:r>
      <w:r w:rsidR="001F168B">
        <w:rPr>
          <w:rFonts w:ascii="Arial" w:hAnsi="Arial"/>
          <w:b/>
          <w:bCs/>
          <w:color w:val="000000"/>
          <w:sz w:val="44"/>
          <w:szCs w:val="44"/>
        </w:rPr>
        <w:t>en</w:t>
      </w:r>
      <w:r>
        <w:rPr>
          <w:rFonts w:ascii="Arial" w:hAnsi="Arial"/>
          <w:b/>
          <w:bCs/>
          <w:color w:val="000000"/>
          <w:sz w:val="44"/>
          <w:szCs w:val="44"/>
        </w:rPr>
        <w:br/>
      </w:r>
      <w:r w:rsidR="002664C0">
        <w:rPr>
          <w:rFonts w:ascii="Arial" w:hAnsi="Arial"/>
          <w:b/>
          <w:bCs/>
          <w:color w:val="000000"/>
          <w:sz w:val="44"/>
          <w:szCs w:val="44"/>
        </w:rPr>
        <w:t>wetenschappelijke vergadering</w:t>
      </w:r>
    </w:p>
    <w:p w14:paraId="228B6B5A" w14:textId="535DC75A" w:rsidR="009278C7" w:rsidRDefault="009278C7">
      <w:pPr>
        <w:rPr>
          <w:rFonts w:hint="eastAsia"/>
          <w:sz w:val="40"/>
          <w:szCs w:val="40"/>
        </w:rPr>
      </w:pPr>
    </w:p>
    <w:p w14:paraId="4FB5A6EE" w14:textId="6F46BE26" w:rsidR="008F0C4C" w:rsidRPr="008F0C4C" w:rsidRDefault="008F0C4C" w:rsidP="008F0C4C">
      <w:pPr>
        <w:jc w:val="center"/>
        <w:rPr>
          <w:rFonts w:ascii="Arial" w:hAnsi="Arial"/>
          <w:b/>
          <w:bCs/>
          <w:sz w:val="26"/>
          <w:szCs w:val="26"/>
          <w:u w:val="single"/>
        </w:rPr>
      </w:pPr>
      <w:r w:rsidRPr="008F0C4C">
        <w:rPr>
          <w:rFonts w:ascii="Arial" w:hAnsi="Arial"/>
          <w:b/>
          <w:bCs/>
          <w:sz w:val="26"/>
          <w:szCs w:val="26"/>
          <w:u w:val="single"/>
        </w:rPr>
        <w:t>Uitnodiging</w:t>
      </w:r>
    </w:p>
    <w:p w14:paraId="5AF8AC35" w14:textId="0720BE97" w:rsidR="00C97F95" w:rsidRPr="00FE45C1" w:rsidRDefault="00C97F95" w:rsidP="00C97F95">
      <w:pPr>
        <w:jc w:val="center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627C388D" w14:textId="40285498" w:rsidR="00C97F95" w:rsidRPr="00FE45C1" w:rsidRDefault="00FE45C1" w:rsidP="00FE45C1">
      <w:pPr>
        <w:rPr>
          <w:rFonts w:ascii="Arial" w:hAnsi="Arial"/>
          <w:b/>
          <w:bCs/>
          <w:color w:val="000000"/>
          <w:sz w:val="22"/>
          <w:szCs w:val="22"/>
        </w:rPr>
      </w:pPr>
      <w:r w:rsidRPr="00FE45C1">
        <w:rPr>
          <w:rFonts w:ascii="Arial" w:hAnsi="Arial"/>
          <w:sz w:val="22"/>
          <w:szCs w:val="22"/>
        </w:rPr>
        <w:t xml:space="preserve">Graag willen wij jullie </w:t>
      </w:r>
      <w:r w:rsidR="008F0C4C">
        <w:rPr>
          <w:rFonts w:ascii="Arial" w:hAnsi="Arial"/>
          <w:sz w:val="22"/>
          <w:szCs w:val="22"/>
        </w:rPr>
        <w:t>uitnodigen</w:t>
      </w:r>
      <w:r w:rsidRPr="00FE45C1">
        <w:rPr>
          <w:rFonts w:ascii="Arial" w:hAnsi="Arial"/>
          <w:sz w:val="22"/>
          <w:szCs w:val="22"/>
        </w:rPr>
        <w:t xml:space="preserve"> voor de </w:t>
      </w:r>
      <w:r w:rsidR="00CF1423">
        <w:rPr>
          <w:rFonts w:ascii="Arial" w:hAnsi="Arial"/>
          <w:sz w:val="22"/>
          <w:szCs w:val="22"/>
        </w:rPr>
        <w:t>algemene ledenvergadering</w:t>
      </w:r>
      <w:r w:rsidRPr="00FE45C1">
        <w:rPr>
          <w:rFonts w:ascii="Arial" w:hAnsi="Arial"/>
          <w:sz w:val="22"/>
          <w:szCs w:val="22"/>
        </w:rPr>
        <w:t xml:space="preserve"> en </w:t>
      </w:r>
      <w:r w:rsidR="00CF1423">
        <w:rPr>
          <w:rFonts w:ascii="Arial" w:hAnsi="Arial"/>
          <w:sz w:val="22"/>
          <w:szCs w:val="22"/>
        </w:rPr>
        <w:t xml:space="preserve">de </w:t>
      </w:r>
      <w:r w:rsidRPr="00FE45C1">
        <w:rPr>
          <w:rFonts w:ascii="Arial" w:hAnsi="Arial"/>
          <w:sz w:val="22"/>
          <w:szCs w:val="22"/>
        </w:rPr>
        <w:t>wetenschappelijke vergadering van de AJN Overijssel/Flevoland.</w:t>
      </w:r>
    </w:p>
    <w:p w14:paraId="2BDF1C35" w14:textId="60CED3FB" w:rsidR="00FE45C1" w:rsidRDefault="00FE45C1">
      <w:pPr>
        <w:rPr>
          <w:rFonts w:ascii="Arial" w:hAnsi="Arial"/>
          <w:b/>
          <w:bCs/>
          <w:color w:val="000000"/>
          <w:sz w:val="22"/>
          <w:szCs w:val="22"/>
        </w:rPr>
      </w:pPr>
    </w:p>
    <w:p w14:paraId="79A71EC5" w14:textId="32DFBD71" w:rsidR="00BF15B8" w:rsidRPr="00EA4EF5" w:rsidRDefault="00BF15B8">
      <w:pPr>
        <w:rPr>
          <w:rFonts w:ascii="Arial" w:hAnsi="Arial"/>
          <w:b/>
          <w:bCs/>
          <w:color w:val="auto"/>
          <w:sz w:val="22"/>
          <w:szCs w:val="22"/>
          <w:u w:val="single"/>
        </w:rPr>
      </w:pPr>
      <w:r w:rsidRPr="00EA4EF5">
        <w:rPr>
          <w:rFonts w:ascii="Arial" w:hAnsi="Arial"/>
          <w:b/>
          <w:bCs/>
          <w:color w:val="auto"/>
          <w:sz w:val="22"/>
          <w:szCs w:val="22"/>
          <w:u w:val="single"/>
        </w:rPr>
        <w:t>Diagnostische en begeleidingstrajecten door het audiologisch centrum</w:t>
      </w:r>
    </w:p>
    <w:p w14:paraId="15CCE311" w14:textId="77777777" w:rsidR="00FE45C1" w:rsidRDefault="00FE45C1">
      <w:pPr>
        <w:rPr>
          <w:rFonts w:ascii="Arial" w:hAnsi="Arial"/>
          <w:b/>
          <w:bCs/>
          <w:color w:val="000000"/>
          <w:sz w:val="22"/>
          <w:szCs w:val="22"/>
        </w:rPr>
      </w:pPr>
    </w:p>
    <w:p w14:paraId="59A22D84" w14:textId="2949F871" w:rsidR="009278C7" w:rsidRPr="00065207" w:rsidRDefault="00E052F8">
      <w:pPr>
        <w:rPr>
          <w:rFonts w:ascii="Arial" w:hAnsi="Arial"/>
          <w:sz w:val="22"/>
          <w:szCs w:val="22"/>
        </w:rPr>
      </w:pPr>
      <w:r w:rsidRPr="00065207">
        <w:rPr>
          <w:rFonts w:ascii="Arial" w:hAnsi="Arial"/>
          <w:b/>
          <w:bCs/>
          <w:color w:val="000000"/>
          <w:sz w:val="22"/>
          <w:szCs w:val="22"/>
        </w:rPr>
        <w:t>Datum:</w:t>
      </w:r>
      <w:r w:rsidRPr="00065207">
        <w:rPr>
          <w:rFonts w:ascii="Arial" w:hAnsi="Arial"/>
          <w:color w:val="000000"/>
          <w:sz w:val="22"/>
          <w:szCs w:val="22"/>
        </w:rPr>
        <w:tab/>
      </w:r>
      <w:r w:rsidRPr="00065207">
        <w:rPr>
          <w:rFonts w:ascii="Arial" w:hAnsi="Arial"/>
          <w:color w:val="000000"/>
          <w:sz w:val="22"/>
          <w:szCs w:val="22"/>
        </w:rPr>
        <w:tab/>
      </w:r>
      <w:r w:rsidR="0038381C" w:rsidRPr="00065207">
        <w:rPr>
          <w:rFonts w:ascii="Arial" w:hAnsi="Arial"/>
          <w:color w:val="000000"/>
          <w:sz w:val="22"/>
          <w:szCs w:val="22"/>
        </w:rPr>
        <w:t>W</w:t>
      </w:r>
      <w:r w:rsidRPr="00065207">
        <w:rPr>
          <w:rFonts w:ascii="Arial" w:hAnsi="Arial"/>
          <w:color w:val="000000"/>
          <w:sz w:val="22"/>
          <w:szCs w:val="22"/>
        </w:rPr>
        <w:t xml:space="preserve">oensdag </w:t>
      </w:r>
      <w:r w:rsidR="008B00A0">
        <w:rPr>
          <w:rFonts w:ascii="Arial" w:hAnsi="Arial"/>
          <w:color w:val="000000"/>
          <w:sz w:val="22"/>
          <w:szCs w:val="22"/>
        </w:rPr>
        <w:t>9 juni</w:t>
      </w:r>
      <w:r w:rsidRPr="00065207">
        <w:rPr>
          <w:rFonts w:ascii="Arial" w:hAnsi="Arial"/>
          <w:color w:val="000000"/>
          <w:sz w:val="22"/>
          <w:szCs w:val="22"/>
        </w:rPr>
        <w:t xml:space="preserve"> 20</w:t>
      </w:r>
      <w:r w:rsidR="0038381C" w:rsidRPr="00065207">
        <w:rPr>
          <w:rFonts w:ascii="Arial" w:hAnsi="Arial"/>
          <w:color w:val="000000"/>
          <w:sz w:val="22"/>
          <w:szCs w:val="22"/>
        </w:rPr>
        <w:t>2</w:t>
      </w:r>
      <w:r w:rsidR="008B00A0">
        <w:rPr>
          <w:rFonts w:ascii="Arial" w:hAnsi="Arial"/>
          <w:color w:val="000000"/>
          <w:sz w:val="22"/>
          <w:szCs w:val="22"/>
        </w:rPr>
        <w:t>1</w:t>
      </w:r>
    </w:p>
    <w:p w14:paraId="3DB90848" w14:textId="77777777" w:rsidR="009278C7" w:rsidRPr="00065207" w:rsidRDefault="009278C7">
      <w:pPr>
        <w:rPr>
          <w:rFonts w:ascii="Arial" w:hAnsi="Arial"/>
          <w:color w:val="000000"/>
          <w:sz w:val="22"/>
          <w:szCs w:val="22"/>
        </w:rPr>
      </w:pPr>
    </w:p>
    <w:p w14:paraId="7E7F7823" w14:textId="075AFF86" w:rsidR="009278C7" w:rsidRDefault="00E052F8">
      <w:pPr>
        <w:rPr>
          <w:rFonts w:ascii="Arial" w:hAnsi="Arial"/>
          <w:color w:val="auto"/>
          <w:sz w:val="22"/>
          <w:szCs w:val="22"/>
        </w:rPr>
      </w:pPr>
      <w:r w:rsidRPr="00065207">
        <w:rPr>
          <w:rFonts w:ascii="Arial" w:hAnsi="Arial"/>
          <w:b/>
          <w:bCs/>
          <w:color w:val="auto"/>
          <w:sz w:val="22"/>
          <w:szCs w:val="22"/>
        </w:rPr>
        <w:t>Plaats:</w:t>
      </w:r>
      <w:r w:rsidRPr="00065207">
        <w:rPr>
          <w:rFonts w:ascii="Arial" w:hAnsi="Arial"/>
          <w:b/>
          <w:bCs/>
          <w:color w:val="auto"/>
          <w:sz w:val="22"/>
          <w:szCs w:val="22"/>
        </w:rPr>
        <w:tab/>
      </w:r>
      <w:r w:rsidRPr="00065207">
        <w:rPr>
          <w:rFonts w:ascii="Arial" w:hAnsi="Arial"/>
          <w:color w:val="auto"/>
          <w:sz w:val="22"/>
          <w:szCs w:val="22"/>
        </w:rPr>
        <w:tab/>
      </w:r>
      <w:r w:rsidR="0038381C" w:rsidRPr="00065207">
        <w:rPr>
          <w:rFonts w:ascii="Arial" w:hAnsi="Arial"/>
          <w:color w:val="auto"/>
          <w:sz w:val="22"/>
          <w:szCs w:val="22"/>
        </w:rPr>
        <w:t>Digitaal</w:t>
      </w:r>
      <w:r w:rsidR="00132127" w:rsidRPr="00065207">
        <w:rPr>
          <w:rFonts w:ascii="Arial" w:hAnsi="Arial"/>
          <w:color w:val="auto"/>
          <w:sz w:val="22"/>
          <w:szCs w:val="22"/>
        </w:rPr>
        <w:t>, via Zoom</w:t>
      </w:r>
    </w:p>
    <w:p w14:paraId="49097977" w14:textId="0B85B681" w:rsidR="00E24EE7" w:rsidRDefault="00E24EE7">
      <w:pPr>
        <w:rPr>
          <w:rFonts w:ascii="Arial" w:hAnsi="Arial"/>
          <w:color w:val="auto"/>
          <w:sz w:val="22"/>
          <w:szCs w:val="22"/>
        </w:rPr>
      </w:pPr>
    </w:p>
    <w:p w14:paraId="33A765A3" w14:textId="52B1E7C6" w:rsidR="00E24EE7" w:rsidRPr="00E24EE7" w:rsidRDefault="00E24EE7" w:rsidP="00E24EE7">
      <w:pPr>
        <w:rPr>
          <w:rFonts w:ascii="Arial" w:hAnsi="Arial"/>
          <w:color w:val="auto"/>
          <w:sz w:val="22"/>
          <w:szCs w:val="22"/>
          <w:lang w:eastAsia="nl-NL"/>
        </w:rPr>
      </w:pPr>
      <w:r w:rsidRPr="00E24EE7">
        <w:rPr>
          <w:rFonts w:ascii="Arial" w:hAnsi="Arial"/>
          <w:b/>
          <w:bCs/>
          <w:color w:val="auto"/>
          <w:sz w:val="22"/>
          <w:szCs w:val="22"/>
        </w:rPr>
        <w:t>Sprekers:</w:t>
      </w:r>
      <w:r w:rsidRPr="00E24EE7">
        <w:rPr>
          <w:rFonts w:ascii="Arial" w:hAnsi="Arial"/>
          <w:b/>
          <w:bCs/>
          <w:color w:val="auto"/>
          <w:sz w:val="22"/>
          <w:szCs w:val="22"/>
        </w:rPr>
        <w:tab/>
      </w:r>
      <w:r w:rsidRPr="00E24EE7">
        <w:rPr>
          <w:rFonts w:ascii="Arial" w:hAnsi="Arial"/>
          <w:b/>
          <w:bCs/>
          <w:color w:val="auto"/>
          <w:sz w:val="22"/>
          <w:szCs w:val="22"/>
        </w:rPr>
        <w:tab/>
      </w:r>
      <w:r w:rsidRPr="00E24EE7">
        <w:rPr>
          <w:rFonts w:ascii="Arial" w:hAnsi="Arial"/>
          <w:sz w:val="22"/>
          <w:szCs w:val="22"/>
          <w:lang w:eastAsia="nl-NL"/>
        </w:rPr>
        <w:t xml:space="preserve">Tirza </w:t>
      </w:r>
      <w:proofErr w:type="spellStart"/>
      <w:r w:rsidRPr="00E24EE7">
        <w:rPr>
          <w:rFonts w:ascii="Arial" w:hAnsi="Arial"/>
          <w:sz w:val="22"/>
          <w:szCs w:val="22"/>
          <w:lang w:eastAsia="nl-NL"/>
        </w:rPr>
        <w:t>Determan-Anakotta</w:t>
      </w:r>
      <w:proofErr w:type="spellEnd"/>
      <w:r w:rsidRPr="00E24EE7">
        <w:rPr>
          <w:rFonts w:ascii="Arial" w:hAnsi="Arial"/>
          <w:sz w:val="22"/>
          <w:szCs w:val="22"/>
          <w:lang w:eastAsia="nl-NL"/>
        </w:rPr>
        <w:t xml:space="preserve">: logopedist </w:t>
      </w:r>
      <w:r>
        <w:rPr>
          <w:rFonts w:ascii="Arial" w:hAnsi="Arial"/>
          <w:sz w:val="22"/>
          <w:szCs w:val="22"/>
          <w:lang w:eastAsia="nl-NL"/>
        </w:rPr>
        <w:t xml:space="preserve">bij </w:t>
      </w:r>
      <w:proofErr w:type="spellStart"/>
      <w:r w:rsidRPr="00E24EE7">
        <w:rPr>
          <w:rFonts w:ascii="Arial" w:hAnsi="Arial"/>
          <w:sz w:val="22"/>
          <w:szCs w:val="22"/>
          <w:lang w:eastAsia="nl-NL"/>
        </w:rPr>
        <w:t>Kentalis</w:t>
      </w:r>
      <w:proofErr w:type="spellEnd"/>
    </w:p>
    <w:p w14:paraId="23B73866" w14:textId="55AC1C4B" w:rsidR="00E24EE7" w:rsidRPr="00E24EE7" w:rsidRDefault="00E24EE7">
      <w:pPr>
        <w:rPr>
          <w:rFonts w:ascii="Arial" w:hAnsi="Arial"/>
          <w:b/>
          <w:bCs/>
          <w:color w:val="auto"/>
          <w:sz w:val="22"/>
          <w:szCs w:val="22"/>
        </w:rPr>
      </w:pPr>
      <w:r w:rsidRPr="00E24EE7">
        <w:rPr>
          <w:rFonts w:ascii="Arial" w:hAnsi="Arial"/>
          <w:b/>
          <w:bCs/>
          <w:color w:val="auto"/>
          <w:sz w:val="22"/>
          <w:szCs w:val="22"/>
        </w:rPr>
        <w:tab/>
      </w:r>
      <w:r w:rsidRPr="00E24EE7">
        <w:rPr>
          <w:rFonts w:ascii="Arial" w:hAnsi="Arial"/>
          <w:b/>
          <w:bCs/>
          <w:color w:val="auto"/>
          <w:sz w:val="22"/>
          <w:szCs w:val="22"/>
        </w:rPr>
        <w:tab/>
      </w:r>
      <w:r w:rsidRPr="00E24EE7">
        <w:rPr>
          <w:rFonts w:ascii="Arial" w:hAnsi="Arial"/>
          <w:b/>
          <w:bCs/>
          <w:color w:val="auto"/>
          <w:sz w:val="22"/>
          <w:szCs w:val="22"/>
        </w:rPr>
        <w:tab/>
      </w:r>
      <w:r w:rsidRPr="00E24EE7">
        <w:rPr>
          <w:rFonts w:ascii="Arial" w:hAnsi="Arial"/>
          <w:sz w:val="22"/>
          <w:szCs w:val="22"/>
        </w:rPr>
        <w:t>Erna Veldhuizen: orthopedagoog</w:t>
      </w:r>
      <w:r>
        <w:rPr>
          <w:rFonts w:ascii="Arial" w:hAnsi="Arial"/>
          <w:sz w:val="22"/>
          <w:szCs w:val="22"/>
        </w:rPr>
        <w:t xml:space="preserve"> bij</w:t>
      </w:r>
      <w:r w:rsidRPr="00E24EE7">
        <w:rPr>
          <w:rFonts w:ascii="Arial" w:hAnsi="Arial"/>
          <w:sz w:val="22"/>
          <w:szCs w:val="22"/>
        </w:rPr>
        <w:t xml:space="preserve"> </w:t>
      </w:r>
      <w:proofErr w:type="spellStart"/>
      <w:r w:rsidRPr="00E24EE7">
        <w:rPr>
          <w:rFonts w:ascii="Arial" w:hAnsi="Arial"/>
          <w:sz w:val="22"/>
          <w:szCs w:val="22"/>
        </w:rPr>
        <w:t>Kentalis</w:t>
      </w:r>
      <w:proofErr w:type="spellEnd"/>
    </w:p>
    <w:p w14:paraId="7B30C994" w14:textId="77777777" w:rsidR="009278C7" w:rsidRPr="00065207" w:rsidRDefault="009278C7">
      <w:pPr>
        <w:rPr>
          <w:rFonts w:ascii="Arial" w:hAnsi="Arial"/>
          <w:color w:val="FF0000"/>
          <w:sz w:val="22"/>
          <w:szCs w:val="22"/>
        </w:rPr>
      </w:pPr>
    </w:p>
    <w:p w14:paraId="10EB5566" w14:textId="55AF5715" w:rsidR="00C97F95" w:rsidRDefault="00FE45C1" w:rsidP="00C97F95">
      <w:pPr>
        <w:ind w:left="2127" w:hanging="2124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Onderwerpen</w:t>
      </w:r>
      <w:r w:rsidR="00E052F8" w:rsidRPr="00065207">
        <w:rPr>
          <w:rFonts w:ascii="Arial" w:hAnsi="Arial"/>
          <w:color w:val="auto"/>
          <w:sz w:val="22"/>
          <w:szCs w:val="22"/>
        </w:rPr>
        <w:t xml:space="preserve">: </w:t>
      </w:r>
      <w:r w:rsidR="00E052F8" w:rsidRPr="00065207">
        <w:rPr>
          <w:rFonts w:ascii="Arial" w:hAnsi="Arial"/>
          <w:color w:val="auto"/>
          <w:sz w:val="22"/>
          <w:szCs w:val="22"/>
        </w:rPr>
        <w:tab/>
      </w:r>
      <w:bookmarkStart w:id="0" w:name="__DdeLink__9_699865527"/>
      <w:bookmarkEnd w:id="0"/>
      <w:r w:rsidR="00696D10">
        <w:rPr>
          <w:rFonts w:ascii="Arial" w:hAnsi="Arial"/>
          <w:color w:val="auto"/>
          <w:sz w:val="22"/>
          <w:szCs w:val="22"/>
        </w:rPr>
        <w:t xml:space="preserve">19:00 uur – 19:25 uur: </w:t>
      </w:r>
      <w:r w:rsidR="00AD58FA">
        <w:rPr>
          <w:rFonts w:ascii="Arial" w:hAnsi="Arial"/>
          <w:color w:val="auto"/>
          <w:sz w:val="22"/>
          <w:szCs w:val="22"/>
        </w:rPr>
        <w:t>a</w:t>
      </w:r>
      <w:r w:rsidR="00696D10">
        <w:rPr>
          <w:rFonts w:ascii="Arial" w:hAnsi="Arial"/>
          <w:color w:val="auto"/>
          <w:sz w:val="22"/>
          <w:szCs w:val="22"/>
        </w:rPr>
        <w:t>lgemene ledenvergadering</w:t>
      </w:r>
    </w:p>
    <w:p w14:paraId="2A74BF53" w14:textId="7480E657" w:rsidR="009278C7" w:rsidRPr="00065207" w:rsidRDefault="00696D10" w:rsidP="00C97F95">
      <w:pPr>
        <w:ind w:left="2127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19:</w:t>
      </w:r>
      <w:r w:rsidR="00D13D26">
        <w:rPr>
          <w:rFonts w:ascii="Arial" w:hAnsi="Arial"/>
          <w:color w:val="auto"/>
          <w:sz w:val="22"/>
          <w:szCs w:val="22"/>
        </w:rPr>
        <w:t>30</w:t>
      </w:r>
      <w:r>
        <w:rPr>
          <w:rFonts w:ascii="Arial" w:hAnsi="Arial"/>
          <w:color w:val="auto"/>
          <w:sz w:val="22"/>
          <w:szCs w:val="22"/>
        </w:rPr>
        <w:t xml:space="preserve"> uur – 21:30 uur: </w:t>
      </w:r>
      <w:r w:rsidR="00364003">
        <w:rPr>
          <w:rFonts w:ascii="Arial" w:hAnsi="Arial"/>
          <w:color w:val="auto"/>
          <w:sz w:val="22"/>
          <w:szCs w:val="22"/>
        </w:rPr>
        <w:t xml:space="preserve">onderzoek en begeleiding door </w:t>
      </w:r>
      <w:proofErr w:type="spellStart"/>
      <w:r>
        <w:rPr>
          <w:rFonts w:ascii="Arial" w:hAnsi="Arial"/>
          <w:color w:val="auto"/>
          <w:sz w:val="22"/>
          <w:szCs w:val="22"/>
        </w:rPr>
        <w:t>Kentalis</w:t>
      </w:r>
      <w:proofErr w:type="spellEnd"/>
      <w:r w:rsidR="00440D72">
        <w:rPr>
          <w:rFonts w:ascii="Arial" w:hAnsi="Arial"/>
          <w:color w:val="auto"/>
          <w:sz w:val="22"/>
          <w:szCs w:val="22"/>
        </w:rPr>
        <w:br/>
      </w:r>
    </w:p>
    <w:p w14:paraId="4D510656" w14:textId="6AA30BD1" w:rsidR="00C97F95" w:rsidRPr="004C0A5E" w:rsidRDefault="003E7CD3">
      <w:pPr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We worden bijgepraat over de </w:t>
      </w:r>
      <w:r w:rsidR="00963F24">
        <w:rPr>
          <w:rFonts w:ascii="Arial" w:hAnsi="Arial"/>
          <w:color w:val="auto"/>
          <w:sz w:val="22"/>
          <w:szCs w:val="22"/>
        </w:rPr>
        <w:t>diagnostische en begeleidingstrajecten van</w:t>
      </w:r>
      <w:r>
        <w:rPr>
          <w:rFonts w:ascii="Arial" w:hAnsi="Arial"/>
          <w:color w:val="auto"/>
          <w:sz w:val="22"/>
          <w:szCs w:val="22"/>
        </w:rPr>
        <w:t xml:space="preserve"> het audiologisch centrum</w:t>
      </w:r>
      <w:r w:rsidR="00E24EE7">
        <w:rPr>
          <w:rFonts w:ascii="Arial" w:hAnsi="Arial"/>
          <w:color w:val="auto"/>
          <w:sz w:val="22"/>
          <w:szCs w:val="22"/>
        </w:rPr>
        <w:t xml:space="preserve"> </w:t>
      </w:r>
      <w:proofErr w:type="spellStart"/>
      <w:r w:rsidR="00E24EE7">
        <w:rPr>
          <w:rFonts w:ascii="Arial" w:hAnsi="Arial"/>
          <w:color w:val="auto"/>
          <w:sz w:val="22"/>
          <w:szCs w:val="22"/>
        </w:rPr>
        <w:t>Kentalis</w:t>
      </w:r>
      <w:proofErr w:type="spellEnd"/>
      <w:r>
        <w:rPr>
          <w:rFonts w:ascii="Arial" w:hAnsi="Arial"/>
          <w:color w:val="auto"/>
          <w:sz w:val="22"/>
          <w:szCs w:val="22"/>
        </w:rPr>
        <w:t xml:space="preserve">. </w:t>
      </w:r>
      <w:r w:rsidR="00283BF2">
        <w:rPr>
          <w:rFonts w:ascii="Arial" w:hAnsi="Arial"/>
          <w:color w:val="auto"/>
          <w:sz w:val="22"/>
          <w:szCs w:val="22"/>
        </w:rPr>
        <w:t xml:space="preserve">Hoe ziet het </w:t>
      </w:r>
      <w:r w:rsidR="008F54DA">
        <w:rPr>
          <w:rFonts w:ascii="Arial" w:hAnsi="Arial"/>
          <w:color w:val="auto"/>
          <w:sz w:val="22"/>
          <w:szCs w:val="22"/>
        </w:rPr>
        <w:t>logopedisch en psychologisch onderzoek eruit</w:t>
      </w:r>
      <w:r>
        <w:rPr>
          <w:rFonts w:ascii="Arial" w:hAnsi="Arial"/>
          <w:color w:val="auto"/>
          <w:sz w:val="22"/>
          <w:szCs w:val="22"/>
        </w:rPr>
        <w:t xml:space="preserve">? </w:t>
      </w:r>
      <w:r w:rsidR="008F54DA">
        <w:rPr>
          <w:rFonts w:ascii="Arial" w:hAnsi="Arial"/>
          <w:color w:val="auto"/>
          <w:sz w:val="22"/>
          <w:szCs w:val="22"/>
        </w:rPr>
        <w:t>Welke begeleiding kan op school geboden worden aan kinderen met een TOS?</w:t>
      </w:r>
      <w:r w:rsidR="00283BF2">
        <w:rPr>
          <w:rFonts w:ascii="Arial" w:hAnsi="Arial"/>
          <w:color w:val="auto"/>
          <w:sz w:val="22"/>
          <w:szCs w:val="22"/>
        </w:rPr>
        <w:t xml:space="preserve"> </w:t>
      </w:r>
      <w:r w:rsidR="00963F24">
        <w:rPr>
          <w:rFonts w:ascii="Arial" w:hAnsi="Arial"/>
          <w:color w:val="auto"/>
          <w:sz w:val="22"/>
          <w:szCs w:val="22"/>
        </w:rPr>
        <w:t>Hoe is het toekomstperspectief voor kinderen met een TOS?</w:t>
      </w:r>
      <w:r w:rsidR="004C0A5E" w:rsidRPr="004C0A5E">
        <w:rPr>
          <w:rFonts w:ascii="Arial" w:hAnsi="Arial"/>
          <w:color w:val="FF0000"/>
          <w:sz w:val="22"/>
          <w:szCs w:val="22"/>
        </w:rPr>
        <w:t xml:space="preserve"> </w:t>
      </w:r>
      <w:r w:rsidR="00B6063F">
        <w:rPr>
          <w:rFonts w:ascii="Arial" w:hAnsi="Arial"/>
          <w:color w:val="auto"/>
          <w:sz w:val="22"/>
          <w:szCs w:val="22"/>
        </w:rPr>
        <w:t xml:space="preserve">Wat is de rol van de jeugdarts </w:t>
      </w:r>
      <w:r w:rsidR="002110D4">
        <w:rPr>
          <w:rFonts w:ascii="Arial" w:hAnsi="Arial"/>
          <w:color w:val="auto"/>
          <w:sz w:val="22"/>
          <w:szCs w:val="22"/>
        </w:rPr>
        <w:t>bij</w:t>
      </w:r>
      <w:r w:rsidR="00B6063F">
        <w:rPr>
          <w:rFonts w:ascii="Arial" w:hAnsi="Arial"/>
          <w:color w:val="auto"/>
          <w:sz w:val="22"/>
          <w:szCs w:val="22"/>
        </w:rPr>
        <w:t xml:space="preserve"> de begeleiding van deze kinderen?</w:t>
      </w:r>
    </w:p>
    <w:p w14:paraId="43A06C07" w14:textId="77777777" w:rsidR="00C97F95" w:rsidRDefault="00C97F95">
      <w:pPr>
        <w:rPr>
          <w:rFonts w:ascii="Arial" w:hAnsi="Arial"/>
          <w:b/>
          <w:bCs/>
          <w:color w:val="auto"/>
          <w:sz w:val="22"/>
          <w:szCs w:val="22"/>
        </w:rPr>
      </w:pPr>
    </w:p>
    <w:p w14:paraId="399B9B88" w14:textId="386CDE7E" w:rsidR="009278C7" w:rsidRPr="00065207" w:rsidRDefault="00E052F8">
      <w:pPr>
        <w:rPr>
          <w:rFonts w:ascii="Arial" w:hAnsi="Arial"/>
          <w:color w:val="auto"/>
          <w:sz w:val="22"/>
          <w:szCs w:val="22"/>
        </w:rPr>
      </w:pPr>
      <w:r w:rsidRPr="00065207">
        <w:rPr>
          <w:rFonts w:ascii="Arial" w:hAnsi="Arial"/>
          <w:b/>
          <w:bCs/>
          <w:color w:val="auto"/>
          <w:sz w:val="22"/>
          <w:szCs w:val="22"/>
        </w:rPr>
        <w:t>Accreditatie</w:t>
      </w:r>
      <w:r w:rsidRPr="00065207">
        <w:rPr>
          <w:rFonts w:ascii="Arial" w:hAnsi="Arial"/>
          <w:color w:val="auto"/>
          <w:sz w:val="22"/>
          <w:szCs w:val="22"/>
        </w:rPr>
        <w:t xml:space="preserve"> voor 2 punten </w:t>
      </w:r>
      <w:r w:rsidR="008B00A0">
        <w:rPr>
          <w:rFonts w:ascii="Arial" w:hAnsi="Arial"/>
          <w:color w:val="auto"/>
          <w:sz w:val="22"/>
          <w:szCs w:val="22"/>
        </w:rPr>
        <w:t>wordt</w:t>
      </w:r>
      <w:r w:rsidRPr="00065207">
        <w:rPr>
          <w:rFonts w:ascii="Arial" w:hAnsi="Arial"/>
          <w:color w:val="auto"/>
          <w:sz w:val="22"/>
          <w:szCs w:val="22"/>
        </w:rPr>
        <w:t xml:space="preserve"> aangevraagd</w:t>
      </w:r>
      <w:r w:rsidR="008B00A0">
        <w:rPr>
          <w:rFonts w:ascii="Arial" w:hAnsi="Arial"/>
          <w:color w:val="auto"/>
          <w:sz w:val="22"/>
          <w:szCs w:val="22"/>
        </w:rPr>
        <w:t>.</w:t>
      </w:r>
      <w:r w:rsidRPr="00065207">
        <w:rPr>
          <w:rFonts w:ascii="Arial" w:hAnsi="Arial"/>
          <w:color w:val="auto"/>
          <w:sz w:val="22"/>
          <w:szCs w:val="22"/>
        </w:rPr>
        <w:t xml:space="preserve"> </w:t>
      </w:r>
    </w:p>
    <w:p w14:paraId="21AA71F8" w14:textId="77777777" w:rsidR="009278C7" w:rsidRPr="00065207" w:rsidRDefault="009278C7">
      <w:pPr>
        <w:rPr>
          <w:rFonts w:ascii="Arial" w:hAnsi="Arial"/>
          <w:color w:val="FF0000"/>
          <w:sz w:val="22"/>
          <w:szCs w:val="22"/>
        </w:rPr>
      </w:pPr>
    </w:p>
    <w:p w14:paraId="45E01DD5" w14:textId="5188DB43" w:rsidR="00065207" w:rsidRPr="008F0C4C" w:rsidRDefault="00E052F8" w:rsidP="00065207">
      <w:pPr>
        <w:autoSpaceDE w:val="0"/>
        <w:autoSpaceDN w:val="0"/>
        <w:adjustRightInd w:val="0"/>
        <w:rPr>
          <w:rFonts w:ascii="Arial" w:eastAsia="Cambria" w:hAnsi="Arial"/>
          <w:color w:val="FF0000"/>
          <w:sz w:val="22"/>
          <w:szCs w:val="22"/>
        </w:rPr>
      </w:pPr>
      <w:r w:rsidRPr="00065207">
        <w:rPr>
          <w:rFonts w:ascii="Arial" w:hAnsi="Arial"/>
          <w:b/>
          <w:bCs/>
          <w:color w:val="auto"/>
          <w:sz w:val="22"/>
          <w:szCs w:val="22"/>
        </w:rPr>
        <w:t>Kosten</w:t>
      </w:r>
      <w:r w:rsidRPr="00065207">
        <w:rPr>
          <w:rFonts w:ascii="Arial" w:hAnsi="Arial"/>
          <w:color w:val="auto"/>
          <w:sz w:val="22"/>
          <w:szCs w:val="22"/>
        </w:rPr>
        <w:t xml:space="preserve">: </w:t>
      </w:r>
      <w:r w:rsidR="00065207" w:rsidRPr="00065207">
        <w:rPr>
          <w:rFonts w:ascii="Arial" w:eastAsia="Cambria" w:hAnsi="Arial"/>
          <w:sz w:val="22"/>
          <w:szCs w:val="22"/>
        </w:rPr>
        <w:t xml:space="preserve">Deelname is gratis voor AJN leden. </w:t>
      </w:r>
      <w:r w:rsidR="004C0A5E">
        <w:rPr>
          <w:rFonts w:ascii="Arial" w:eastAsia="Cambria" w:hAnsi="Arial"/>
          <w:sz w:val="22"/>
          <w:szCs w:val="22"/>
        </w:rPr>
        <w:br/>
      </w:r>
      <w:r w:rsidR="008F0C4C">
        <w:rPr>
          <w:rFonts w:ascii="Arial" w:eastAsia="Cambria" w:hAnsi="Arial"/>
          <w:sz w:val="22"/>
          <w:szCs w:val="22"/>
        </w:rPr>
        <w:br/>
      </w:r>
      <w:r w:rsidR="008F0C4C" w:rsidRPr="00EA4EF5">
        <w:rPr>
          <w:rFonts w:ascii="Arial" w:eastAsia="Cambria" w:hAnsi="Arial"/>
          <w:b/>
          <w:bCs/>
          <w:color w:val="auto"/>
          <w:sz w:val="22"/>
          <w:szCs w:val="22"/>
        </w:rPr>
        <w:t>Aanmelden:</w:t>
      </w:r>
      <w:r w:rsidR="008F0C4C" w:rsidRPr="00EA4EF5">
        <w:rPr>
          <w:rFonts w:ascii="Arial" w:eastAsia="Cambria" w:hAnsi="Arial"/>
          <w:color w:val="auto"/>
          <w:sz w:val="22"/>
          <w:szCs w:val="22"/>
        </w:rPr>
        <w:t xml:space="preserve"> </w:t>
      </w:r>
      <w:r w:rsidR="00EA4EF5" w:rsidRPr="00EA4EF5">
        <w:rPr>
          <w:rFonts w:ascii="Arial" w:hAnsi="Arial"/>
          <w:color w:val="auto"/>
          <w:sz w:val="22"/>
          <w:szCs w:val="22"/>
        </w:rPr>
        <w:t xml:space="preserve">aanmelden loopt via e-captain of via de AJN App. Graag apart aanmelden voor de </w:t>
      </w:r>
      <w:r w:rsidR="00EA4EF5" w:rsidRPr="00065207">
        <w:rPr>
          <w:rFonts w:ascii="Arial" w:hAnsi="Arial"/>
          <w:color w:val="auto"/>
          <w:sz w:val="22"/>
          <w:szCs w:val="22"/>
        </w:rPr>
        <w:t xml:space="preserve">jaarvergadering en/of de </w:t>
      </w:r>
      <w:r w:rsidR="00EA4EF5">
        <w:rPr>
          <w:rFonts w:ascii="Arial" w:hAnsi="Arial"/>
          <w:color w:val="auto"/>
          <w:sz w:val="22"/>
          <w:szCs w:val="22"/>
        </w:rPr>
        <w:t>wetenschappelijke vergadering.</w:t>
      </w:r>
    </w:p>
    <w:p w14:paraId="7A75C308" w14:textId="77777777" w:rsidR="00364003" w:rsidRPr="00065207" w:rsidRDefault="00364003" w:rsidP="00065207">
      <w:pPr>
        <w:autoSpaceDE w:val="0"/>
        <w:autoSpaceDN w:val="0"/>
        <w:adjustRightInd w:val="0"/>
        <w:rPr>
          <w:rFonts w:ascii="Arial" w:hAnsi="Arial"/>
          <w:color w:val="auto"/>
          <w:sz w:val="22"/>
          <w:szCs w:val="22"/>
        </w:rPr>
      </w:pPr>
    </w:p>
    <w:p w14:paraId="7643928C" w14:textId="77777777" w:rsidR="002F1FFE" w:rsidRDefault="002F1FFE">
      <w:pPr>
        <w:rPr>
          <w:rFonts w:ascii="Arial" w:hAnsi="Arial"/>
          <w:color w:val="auto"/>
          <w:sz w:val="22"/>
          <w:szCs w:val="22"/>
        </w:rPr>
      </w:pPr>
    </w:p>
    <w:p w14:paraId="46486639" w14:textId="1DA24BD3" w:rsidR="009278C7" w:rsidRPr="00065207" w:rsidRDefault="00E052F8">
      <w:pPr>
        <w:rPr>
          <w:rFonts w:ascii="Arial" w:hAnsi="Arial"/>
          <w:color w:val="auto"/>
          <w:sz w:val="22"/>
          <w:szCs w:val="22"/>
        </w:rPr>
      </w:pPr>
      <w:r w:rsidRPr="00065207">
        <w:rPr>
          <w:rFonts w:ascii="Arial" w:hAnsi="Arial"/>
          <w:color w:val="auto"/>
          <w:sz w:val="22"/>
          <w:szCs w:val="22"/>
        </w:rPr>
        <w:t>Met vriendelijke groet,</w:t>
      </w:r>
    </w:p>
    <w:p w14:paraId="1C39B59E" w14:textId="38D4DE49" w:rsidR="00A404C2" w:rsidRDefault="00253632">
      <w:pPr>
        <w:rPr>
          <w:rFonts w:ascii="Arial" w:hAnsi="Arial"/>
          <w:color w:val="auto"/>
          <w:sz w:val="22"/>
          <w:szCs w:val="22"/>
        </w:rPr>
      </w:pPr>
      <w:r w:rsidRPr="00065207">
        <w:rPr>
          <w:rFonts w:ascii="Arial" w:hAnsi="Arial"/>
          <w:color w:val="auto"/>
          <w:sz w:val="22"/>
          <w:szCs w:val="22"/>
        </w:rPr>
        <w:t>B</w:t>
      </w:r>
      <w:r w:rsidR="00E052F8" w:rsidRPr="00065207">
        <w:rPr>
          <w:rFonts w:ascii="Arial" w:hAnsi="Arial"/>
          <w:color w:val="auto"/>
          <w:sz w:val="22"/>
          <w:szCs w:val="22"/>
        </w:rPr>
        <w:t>estuur AJN Overijssel/Flevoland</w:t>
      </w:r>
    </w:p>
    <w:p w14:paraId="278666B9" w14:textId="77777777" w:rsidR="00BE23AE" w:rsidRPr="00065207" w:rsidRDefault="00BE23AE">
      <w:pPr>
        <w:rPr>
          <w:rFonts w:ascii="Arial" w:hAnsi="Arial"/>
          <w:color w:val="auto"/>
          <w:sz w:val="22"/>
          <w:szCs w:val="22"/>
        </w:rPr>
      </w:pPr>
    </w:p>
    <w:sectPr w:rsidR="00BE23AE" w:rsidRPr="00065207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644FD"/>
    <w:multiLevelType w:val="hybridMultilevel"/>
    <w:tmpl w:val="FBDCDB2E"/>
    <w:lvl w:ilvl="0" w:tplc="F690AFC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8C7"/>
    <w:rsid w:val="00042A8F"/>
    <w:rsid w:val="0005429A"/>
    <w:rsid w:val="00065207"/>
    <w:rsid w:val="000E07F7"/>
    <w:rsid w:val="00132127"/>
    <w:rsid w:val="00144FF6"/>
    <w:rsid w:val="001918AD"/>
    <w:rsid w:val="001F168B"/>
    <w:rsid w:val="001F7FD3"/>
    <w:rsid w:val="002110D4"/>
    <w:rsid w:val="00214294"/>
    <w:rsid w:val="00253632"/>
    <w:rsid w:val="00262938"/>
    <w:rsid w:val="002664C0"/>
    <w:rsid w:val="00283BF2"/>
    <w:rsid w:val="002A2B61"/>
    <w:rsid w:val="002F1FFE"/>
    <w:rsid w:val="002F2ECE"/>
    <w:rsid w:val="00314F1E"/>
    <w:rsid w:val="00337846"/>
    <w:rsid w:val="00346C1E"/>
    <w:rsid w:val="00364003"/>
    <w:rsid w:val="003727B0"/>
    <w:rsid w:val="0038381C"/>
    <w:rsid w:val="003B70E2"/>
    <w:rsid w:val="003E7CD3"/>
    <w:rsid w:val="0042795B"/>
    <w:rsid w:val="004404DD"/>
    <w:rsid w:val="00440D72"/>
    <w:rsid w:val="00450442"/>
    <w:rsid w:val="004A6366"/>
    <w:rsid w:val="004C0A5E"/>
    <w:rsid w:val="004C7C99"/>
    <w:rsid w:val="004D09CB"/>
    <w:rsid w:val="005F7AC5"/>
    <w:rsid w:val="00637E59"/>
    <w:rsid w:val="00696D10"/>
    <w:rsid w:val="006B102E"/>
    <w:rsid w:val="00727C5B"/>
    <w:rsid w:val="00747CBE"/>
    <w:rsid w:val="00766FAA"/>
    <w:rsid w:val="007968AA"/>
    <w:rsid w:val="007D5CBE"/>
    <w:rsid w:val="00812C4E"/>
    <w:rsid w:val="008A0BAE"/>
    <w:rsid w:val="008B00A0"/>
    <w:rsid w:val="008F0C4C"/>
    <w:rsid w:val="008F54DA"/>
    <w:rsid w:val="00911D23"/>
    <w:rsid w:val="009278C7"/>
    <w:rsid w:val="00963F24"/>
    <w:rsid w:val="00987C88"/>
    <w:rsid w:val="009D2DF3"/>
    <w:rsid w:val="00A404C2"/>
    <w:rsid w:val="00A6688D"/>
    <w:rsid w:val="00AB7F7B"/>
    <w:rsid w:val="00AD58FA"/>
    <w:rsid w:val="00AE2D64"/>
    <w:rsid w:val="00B6063F"/>
    <w:rsid w:val="00BD7438"/>
    <w:rsid w:val="00BE23AE"/>
    <w:rsid w:val="00BF15B8"/>
    <w:rsid w:val="00C445A0"/>
    <w:rsid w:val="00C97F95"/>
    <w:rsid w:val="00CF1423"/>
    <w:rsid w:val="00CF3F06"/>
    <w:rsid w:val="00D13D26"/>
    <w:rsid w:val="00D154DC"/>
    <w:rsid w:val="00D717E2"/>
    <w:rsid w:val="00DC783F"/>
    <w:rsid w:val="00E052F8"/>
    <w:rsid w:val="00E05F26"/>
    <w:rsid w:val="00E24EE7"/>
    <w:rsid w:val="00E8170D"/>
    <w:rsid w:val="00E95332"/>
    <w:rsid w:val="00EA4EF5"/>
    <w:rsid w:val="00ED4F39"/>
    <w:rsid w:val="00FA2086"/>
    <w:rsid w:val="00F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045A"/>
  <w15:docId w15:val="{D6D1D868-B9BB-471E-98C8-751FCE43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80"/>
      <w:u w:val="single"/>
    </w:rPr>
  </w:style>
  <w:style w:type="character" w:customStyle="1" w:styleId="Geaccentueerd">
    <w:name w:val="Geaccentueerd"/>
    <w:rPr>
      <w:i/>
      <w:iCs/>
    </w:rPr>
  </w:style>
  <w:style w:type="paragraph" w:customStyle="1" w:styleId="Kop">
    <w:name w:val="Kop"/>
    <w:basedOn w:val="Standaard"/>
    <w:next w:val="Tekstblo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</w:style>
  <w:style w:type="paragraph" w:styleId="Bijschrift">
    <w:name w:val="caption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styleId="Lijstalinea">
    <w:name w:val="List Paragraph"/>
    <w:basedOn w:val="Standaard"/>
    <w:uiPriority w:val="34"/>
    <w:qFormat/>
    <w:rsid w:val="00AB7F7B"/>
    <w:pPr>
      <w:ind w:left="720"/>
      <w:contextualSpacing/>
    </w:pPr>
    <w:rPr>
      <w:rFonts w:cs="Mangal"/>
      <w:szCs w:val="21"/>
    </w:rPr>
  </w:style>
  <w:style w:type="table" w:customStyle="1" w:styleId="2">
    <w:name w:val="2"/>
    <w:basedOn w:val="Standaardtabel"/>
    <w:rsid w:val="00D154DC"/>
    <w:pPr>
      <w:widowControl w:val="0"/>
      <w:spacing w:line="276" w:lineRule="auto"/>
      <w:contextualSpacing/>
    </w:pPr>
    <w:rPr>
      <w:rFonts w:ascii="Arial" w:eastAsia="Arial" w:hAnsi="Arial"/>
      <w:color w:val="000000"/>
      <w:sz w:val="22"/>
      <w:szCs w:val="22"/>
      <w:lang w:eastAsia="nl-NL" w:bidi="ar-S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Default">
    <w:name w:val="Default"/>
    <w:rsid w:val="00FE45C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Marie-José Sprakel</cp:lastModifiedBy>
  <cp:revision>2</cp:revision>
  <dcterms:created xsi:type="dcterms:W3CDTF">2021-04-11T19:46:00Z</dcterms:created>
  <dcterms:modified xsi:type="dcterms:W3CDTF">2021-04-11T19:46:00Z</dcterms:modified>
  <dc:language>nl-NL</dc:language>
</cp:coreProperties>
</file>